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277D0" w14:textId="77777777" w:rsidR="001D09C9" w:rsidRPr="00F83574" w:rsidRDefault="001D09C9" w:rsidP="003B4D44">
      <w:pPr>
        <w:jc w:val="center"/>
        <w:rPr>
          <w:rFonts w:ascii="Tahoma" w:hAnsi="Tahoma" w:cs="Tahoma"/>
          <w:b/>
          <w:bCs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1D09C9" w:rsidRPr="00F83574" w14:paraId="050787CE" w14:textId="77777777" w:rsidTr="00D41DD3">
        <w:trPr>
          <w:trHeight w:val="1229"/>
        </w:trPr>
        <w:tc>
          <w:tcPr>
            <w:tcW w:w="4745" w:type="dxa"/>
            <w:vAlign w:val="bottom"/>
          </w:tcPr>
          <w:p w14:paraId="548B6065" w14:textId="77777777" w:rsidR="001D09C9" w:rsidRPr="00F83574" w:rsidRDefault="00171C19" w:rsidP="00D41DD3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E6162B">
              <w:rPr>
                <w:rFonts w:ascii="Tahoma" w:hAnsi="Tahoma" w:cs="Tahoma"/>
                <w:sz w:val="16"/>
                <w:szCs w:val="16"/>
              </w:rPr>
              <w:t xml:space="preserve">(pieczęć </w:t>
            </w:r>
            <w:r>
              <w:rPr>
                <w:rFonts w:ascii="Tahoma" w:hAnsi="Tahoma" w:cs="Tahoma"/>
                <w:sz w:val="16"/>
                <w:szCs w:val="16"/>
              </w:rPr>
              <w:t xml:space="preserve">/ dane rejestrowe </w:t>
            </w:r>
            <w:r w:rsidRPr="00E6162B">
              <w:rPr>
                <w:rFonts w:ascii="Tahoma" w:hAnsi="Tahoma" w:cs="Tahoma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01FDEA06" w14:textId="77777777" w:rsidR="001D09C9" w:rsidRPr="00F83574" w:rsidRDefault="001D09C9" w:rsidP="00D41DD3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</w:tbl>
    <w:p w14:paraId="0CF18FFB" w14:textId="77777777" w:rsidR="001D09C9" w:rsidRPr="00F83574" w:rsidRDefault="001D09C9" w:rsidP="00E31391">
      <w:pPr>
        <w:rPr>
          <w:rFonts w:ascii="Tahoma" w:hAnsi="Tahoma" w:cs="Tahoma"/>
          <w:b/>
          <w:bCs/>
        </w:rPr>
      </w:pPr>
    </w:p>
    <w:p w14:paraId="2A2D45C0" w14:textId="77777777" w:rsidR="003B4D44" w:rsidRPr="00F83574" w:rsidRDefault="003B4D44" w:rsidP="003B4D44">
      <w:pPr>
        <w:jc w:val="center"/>
        <w:rPr>
          <w:rFonts w:ascii="Tahoma" w:hAnsi="Tahoma" w:cs="Tahoma"/>
          <w:b/>
          <w:bCs/>
          <w:sz w:val="22"/>
        </w:rPr>
      </w:pPr>
      <w:r w:rsidRPr="00F83574">
        <w:rPr>
          <w:rFonts w:ascii="Tahoma" w:hAnsi="Tahoma" w:cs="Tahoma"/>
          <w:b/>
          <w:bCs/>
          <w:sz w:val="22"/>
        </w:rPr>
        <w:t xml:space="preserve">Wykaz sensytywnych informacji </w:t>
      </w:r>
    </w:p>
    <w:p w14:paraId="25D99C77" w14:textId="77777777" w:rsidR="00E31391" w:rsidRPr="00F83574" w:rsidRDefault="00E31391" w:rsidP="00E31391">
      <w:pPr>
        <w:pStyle w:val="Tekstpodstawowy3"/>
        <w:widowControl/>
        <w:suppressAutoHyphens w:val="0"/>
        <w:spacing w:before="120" w:line="276" w:lineRule="auto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Za informacje sensytywne uznaje się:</w:t>
      </w:r>
    </w:p>
    <w:p w14:paraId="28543947" w14:textId="77777777" w:rsidR="00E31391" w:rsidRPr="00F83574" w:rsidRDefault="00E31391" w:rsidP="00E31391">
      <w:pPr>
        <w:pStyle w:val="Tekstpodstawowy3"/>
        <w:widowControl/>
        <w:numPr>
          <w:ilvl w:val="0"/>
          <w:numId w:val="16"/>
        </w:numPr>
        <w:suppressAutoHyphens w:val="0"/>
        <w:spacing w:before="120" w:line="276" w:lineRule="auto"/>
        <w:ind w:left="567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Informacje dotyczące Użytkowników Systemu lub Potencjalnych Użytkowników System</w:t>
      </w:r>
      <w:r w:rsidR="00594472" w:rsidRPr="00F83574">
        <w:rPr>
          <w:rFonts w:ascii="Tahoma" w:hAnsi="Tahoma" w:cs="Tahoma"/>
          <w:sz w:val="20"/>
          <w:szCs w:val="22"/>
        </w:rPr>
        <w:t>u uzyskane przez ENEA Operator s</w:t>
      </w:r>
      <w:r w:rsidRPr="00F83574">
        <w:rPr>
          <w:rFonts w:ascii="Tahoma" w:hAnsi="Tahoma" w:cs="Tahoma"/>
          <w:sz w:val="20"/>
          <w:szCs w:val="22"/>
        </w:rPr>
        <w:t>p. z o.o. w toku wykonywania Działalności podstawowej OSD, które mogą przynosić Użytkownikom Systemu lub Potencjalnym Użytkownikom Systemu korzyści handlowe, do których zalicza się:</w:t>
      </w:r>
    </w:p>
    <w:p w14:paraId="42262D89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5"/>
        </w:numPr>
        <w:suppressAutoHyphens w:val="0"/>
        <w:spacing w:before="120" w:line="276" w:lineRule="auto"/>
        <w:ind w:left="1134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warunki umów, w tym finansowe:</w:t>
      </w:r>
    </w:p>
    <w:p w14:paraId="4DADCB51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indywidualnie wydane techniczne i finansowe warunki przyłączenia do sieci;</w:t>
      </w:r>
    </w:p>
    <w:p w14:paraId="1F5DC782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moc umowna;</w:t>
      </w:r>
    </w:p>
    <w:p w14:paraId="6BBB7AF9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poziom zużycia energii elektrycznej;</w:t>
      </w:r>
    </w:p>
    <w:p w14:paraId="12699DDE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termin płatności faktury;</w:t>
      </w:r>
    </w:p>
    <w:p w14:paraId="78DA076A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okres rozliczeniowy;</w:t>
      </w:r>
    </w:p>
    <w:p w14:paraId="5F5B6F6F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5"/>
        </w:numPr>
        <w:suppressAutoHyphens w:val="0"/>
        <w:spacing w:before="120" w:line="276" w:lineRule="auto"/>
        <w:ind w:left="1134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dane umożliwiające segmentację odbiorców i przygotowanie dedykowanych ofert:</w:t>
      </w:r>
    </w:p>
    <w:p w14:paraId="51CECDF7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nazwa/imię i nazwisko, adres odbiorcy i numer jego rachunku bankowego;</w:t>
      </w:r>
    </w:p>
    <w:p w14:paraId="05C05201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struktura poboru energii elektrycznej;</w:t>
      </w:r>
    </w:p>
    <w:p w14:paraId="3E16989A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dane pomiarowe, profile zużycia, w tym prognozowane profile zużycia odbiorców;</w:t>
      </w:r>
    </w:p>
    <w:p w14:paraId="03E9142E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historia płatności;</w:t>
      </w:r>
    </w:p>
    <w:p w14:paraId="1FB7E016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zadłużenie odbiorcy;</w:t>
      </w:r>
    </w:p>
    <w:p w14:paraId="6C1C6862" w14:textId="77777777" w:rsidR="00E31391" w:rsidRPr="00F83574" w:rsidRDefault="00E31391" w:rsidP="00E31391">
      <w:pPr>
        <w:pStyle w:val="Tekstpodstawowy3"/>
        <w:widowControl/>
        <w:numPr>
          <w:ilvl w:val="0"/>
          <w:numId w:val="16"/>
        </w:numPr>
        <w:tabs>
          <w:tab w:val="num" w:pos="1560"/>
        </w:tabs>
        <w:suppressAutoHyphens w:val="0"/>
        <w:spacing w:before="120" w:line="276" w:lineRule="auto"/>
        <w:ind w:left="567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Informacje o Systemie z</w:t>
      </w:r>
      <w:r w:rsidR="0047265F" w:rsidRPr="00F83574">
        <w:rPr>
          <w:rFonts w:ascii="Tahoma" w:hAnsi="Tahoma" w:cs="Tahoma"/>
          <w:sz w:val="20"/>
          <w:szCs w:val="22"/>
        </w:rPr>
        <w:t>arządzanym przez ENEA Operator s</w:t>
      </w:r>
      <w:r w:rsidRPr="00F83574">
        <w:rPr>
          <w:rFonts w:ascii="Tahoma" w:hAnsi="Tahoma" w:cs="Tahoma"/>
          <w:sz w:val="20"/>
          <w:szCs w:val="22"/>
        </w:rPr>
        <w:t>p. z o.o. i o Działalności podstawowej OSD, które mogą przynosić Użytkownikom Systemu lub Potencjalnym Użytkownikom Systemu korzyści handlowe:</w:t>
      </w:r>
    </w:p>
    <w:p w14:paraId="18DD60E1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5"/>
        </w:numPr>
        <w:suppressAutoHyphens w:val="0"/>
        <w:spacing w:before="120" w:line="276" w:lineRule="auto"/>
        <w:ind w:left="1134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ekspertyzy wpływu przyłączania do sieci elektroenergetycznej urządzeń, instalacji lub sieci wytwórczych i odbiorczych na funkcjonowanie Systemu;</w:t>
      </w:r>
    </w:p>
    <w:p w14:paraId="7FDA5327" w14:textId="77777777" w:rsidR="001D09C9" w:rsidRPr="00F83574" w:rsidRDefault="00E31391" w:rsidP="00E31391">
      <w:pPr>
        <w:pStyle w:val="Tekstpodstawowy3"/>
        <w:keepNext/>
        <w:widowControl/>
        <w:numPr>
          <w:ilvl w:val="0"/>
          <w:numId w:val="15"/>
        </w:numPr>
        <w:suppressAutoHyphens w:val="0"/>
        <w:spacing w:before="120" w:line="276" w:lineRule="auto"/>
        <w:ind w:left="1134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informacje dotyczące infrastruktury sieciowej OSD oraz sposobu zarządzania tą infrastrukturą, nie będące Informacjami ogólnodostępnymi.</w:t>
      </w:r>
    </w:p>
    <w:p w14:paraId="75B500F1" w14:textId="77777777" w:rsidR="001D09C9" w:rsidRPr="00F83574" w:rsidRDefault="001D09C9" w:rsidP="003B4D44">
      <w:pPr>
        <w:spacing w:before="120" w:line="360" w:lineRule="auto"/>
        <w:ind w:left="284"/>
        <w:rPr>
          <w:rFonts w:ascii="Tahoma" w:hAnsi="Tahoma" w:cs="Tahoma"/>
          <w:iCs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1D09C9" w:rsidRPr="00F83574" w14:paraId="3ECAE496" w14:textId="77777777" w:rsidTr="00D41DD3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20E78" w14:textId="77777777" w:rsidR="001D09C9" w:rsidRPr="00F83574" w:rsidRDefault="001D09C9" w:rsidP="00D41DD3">
            <w:pPr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1E13E" w14:textId="77777777" w:rsidR="001D09C9" w:rsidRPr="00F83574" w:rsidRDefault="001D09C9" w:rsidP="00D41DD3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1D09C9" w:rsidRPr="00F83574" w14:paraId="39ACC323" w14:textId="77777777" w:rsidTr="00D41DD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8B018E6" w14:textId="77777777" w:rsidR="001D09C9" w:rsidRPr="00F83574" w:rsidRDefault="001D09C9" w:rsidP="00D41DD3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F83574">
              <w:rPr>
                <w:rFonts w:ascii="Tahoma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66B7F131" w14:textId="77777777" w:rsidR="001D09C9" w:rsidRPr="00F83574" w:rsidRDefault="001D09C9" w:rsidP="00D41DD3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F83574">
              <w:rPr>
                <w:rFonts w:ascii="Tahoma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33C6E37E" w14:textId="77777777" w:rsidR="001D09C9" w:rsidRPr="00F83574" w:rsidRDefault="001D09C9" w:rsidP="00E31391">
      <w:pPr>
        <w:spacing w:before="120" w:line="360" w:lineRule="auto"/>
        <w:rPr>
          <w:rFonts w:ascii="Tahoma" w:hAnsi="Tahoma" w:cs="Tahoma"/>
          <w:iCs/>
          <w:sz w:val="20"/>
          <w:szCs w:val="20"/>
        </w:rPr>
      </w:pPr>
    </w:p>
    <w:sectPr w:rsidR="001D09C9" w:rsidRPr="00F83574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051D5" w14:textId="77777777" w:rsidR="00374D95" w:rsidRDefault="00374D95" w:rsidP="002F712D">
      <w:r>
        <w:separator/>
      </w:r>
    </w:p>
  </w:endnote>
  <w:endnote w:type="continuationSeparator" w:id="0">
    <w:p w14:paraId="096639BD" w14:textId="77777777" w:rsidR="00374D95" w:rsidRDefault="00374D95" w:rsidP="002F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5DF22" w14:textId="77777777" w:rsidR="002F712D" w:rsidRDefault="002F712D" w:rsidP="002F712D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3D091A" w:rsidRPr="00580C44" w14:paraId="1C5FA3C8" w14:textId="77777777" w:rsidTr="003D091A">
      <w:trPr>
        <w:trHeight w:val="362"/>
      </w:trPr>
      <w:tc>
        <w:tcPr>
          <w:tcW w:w="9498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3698BB8B" w14:textId="77777777" w:rsidR="003D091A" w:rsidRPr="00580C44" w:rsidRDefault="00793480" w:rsidP="003D091A">
          <w:pPr>
            <w:pStyle w:val="Stopka"/>
            <w:spacing w:before="20"/>
            <w:jc w:val="center"/>
            <w:rPr>
              <w:rFonts w:ascii="Tahoma" w:hAnsi="Tahoma" w:cs="Tahoma"/>
              <w:sz w:val="16"/>
              <w:szCs w:val="16"/>
            </w:rPr>
          </w:pPr>
          <w:r w:rsidRPr="00793480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5799B6EC" wp14:editId="3F0B59FF">
                <wp:extent cx="5210175" cy="666750"/>
                <wp:effectExtent l="0" t="0" r="0" b="0"/>
                <wp:docPr id="2" name="Obraz 1" descr="Obraz zawierający tekst, Czcionka, zrzut ekranu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Obraz zawierający tekst, Czcionka, zrzut ekranuZawartość wygenerowana przez AI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10175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80C44" w:rsidRPr="00580C44" w14:paraId="687B6FB7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C1AF2CB" w14:textId="77777777" w:rsidR="00580C44" w:rsidRPr="00580C44" w:rsidRDefault="00580C44" w:rsidP="00580C44">
          <w:pPr>
            <w:pStyle w:val="Stopka"/>
            <w:spacing w:before="20"/>
            <w:rPr>
              <w:rFonts w:ascii="Tahoma" w:hAnsi="Tahoma" w:cs="Tahoma"/>
              <w:sz w:val="16"/>
              <w:szCs w:val="16"/>
            </w:rPr>
          </w:pPr>
          <w:r w:rsidRPr="00580C44">
            <w:rPr>
              <w:rFonts w:ascii="Tahoma" w:hAnsi="Tahoma" w:cs="Tahoma"/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0E125FE" w14:textId="77777777" w:rsidR="00580C44" w:rsidRPr="00580C44" w:rsidRDefault="00580C44" w:rsidP="00580C44">
          <w:pPr>
            <w:pStyle w:val="Stopka"/>
            <w:spacing w:before="20"/>
            <w:jc w:val="right"/>
            <w:rPr>
              <w:rFonts w:ascii="Tahoma" w:hAnsi="Tahoma" w:cs="Tahoma"/>
              <w:sz w:val="16"/>
              <w:szCs w:val="16"/>
            </w:rPr>
          </w:pPr>
          <w:r w:rsidRPr="00580C44">
            <w:rPr>
              <w:rFonts w:ascii="Tahoma" w:hAnsi="Tahoma" w:cs="Tahoma"/>
              <w:sz w:val="16"/>
              <w:szCs w:val="16"/>
            </w:rPr>
            <w:t xml:space="preserve">Strona </w:t>
          </w:r>
          <w:r w:rsidRPr="00580C44">
            <w:rPr>
              <w:rFonts w:ascii="Tahoma" w:hAnsi="Tahoma" w:cs="Tahoma"/>
              <w:sz w:val="16"/>
              <w:szCs w:val="16"/>
            </w:rPr>
            <w:fldChar w:fldCharType="begin"/>
          </w:r>
          <w:r w:rsidRPr="00580C44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580C44">
            <w:rPr>
              <w:rFonts w:ascii="Tahoma" w:hAnsi="Tahoma" w:cs="Tahoma"/>
              <w:sz w:val="16"/>
              <w:szCs w:val="16"/>
            </w:rPr>
            <w:fldChar w:fldCharType="separate"/>
          </w:r>
          <w:r w:rsidRPr="00580C44">
            <w:rPr>
              <w:rFonts w:ascii="Tahoma" w:hAnsi="Tahoma" w:cs="Tahoma"/>
              <w:noProof/>
              <w:sz w:val="16"/>
              <w:szCs w:val="16"/>
            </w:rPr>
            <w:t>4</w:t>
          </w:r>
          <w:r w:rsidRPr="00580C44">
            <w:rPr>
              <w:rFonts w:ascii="Tahoma" w:hAnsi="Tahoma" w:cs="Tahoma"/>
              <w:sz w:val="16"/>
              <w:szCs w:val="16"/>
            </w:rPr>
            <w:fldChar w:fldCharType="end"/>
          </w:r>
          <w:r w:rsidRPr="00580C44">
            <w:rPr>
              <w:rFonts w:ascii="Tahoma" w:hAnsi="Tahoma" w:cs="Tahoma"/>
              <w:sz w:val="16"/>
              <w:szCs w:val="16"/>
            </w:rPr>
            <w:t xml:space="preserve"> z </w:t>
          </w:r>
          <w:r w:rsidRPr="00580C44">
            <w:rPr>
              <w:rFonts w:ascii="Tahoma" w:hAnsi="Tahoma" w:cs="Tahoma"/>
              <w:sz w:val="16"/>
              <w:szCs w:val="16"/>
            </w:rPr>
            <w:fldChar w:fldCharType="begin"/>
          </w:r>
          <w:r w:rsidRPr="00580C44">
            <w:rPr>
              <w:rFonts w:ascii="Tahoma" w:hAnsi="Tahoma" w:cs="Tahoma"/>
              <w:sz w:val="16"/>
              <w:szCs w:val="16"/>
            </w:rPr>
            <w:instrText xml:space="preserve"> NUMPAGES </w:instrText>
          </w:r>
          <w:r w:rsidRPr="00580C44">
            <w:rPr>
              <w:rFonts w:ascii="Tahoma" w:hAnsi="Tahoma" w:cs="Tahoma"/>
              <w:sz w:val="16"/>
              <w:szCs w:val="16"/>
            </w:rPr>
            <w:fldChar w:fldCharType="separate"/>
          </w:r>
          <w:r w:rsidRPr="00580C44">
            <w:rPr>
              <w:rFonts w:ascii="Tahoma" w:hAnsi="Tahoma" w:cs="Tahoma"/>
              <w:noProof/>
              <w:sz w:val="16"/>
              <w:szCs w:val="16"/>
            </w:rPr>
            <w:t>4</w:t>
          </w:r>
          <w:r w:rsidRPr="00580C44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</w:tr>
  </w:tbl>
  <w:p w14:paraId="6279B5A4" w14:textId="77777777" w:rsidR="002F712D" w:rsidRPr="002F712D" w:rsidRDefault="002F712D" w:rsidP="002F712D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377A0" w14:textId="77777777" w:rsidR="00374D95" w:rsidRDefault="00374D95" w:rsidP="002F712D">
      <w:r>
        <w:separator/>
      </w:r>
    </w:p>
  </w:footnote>
  <w:footnote w:type="continuationSeparator" w:id="0">
    <w:p w14:paraId="6B929DA3" w14:textId="77777777" w:rsidR="00374D95" w:rsidRDefault="00374D95" w:rsidP="002F7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580C44" w:rsidRPr="00580C44" w14:paraId="49238632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846985E" w14:textId="77777777" w:rsidR="00580C44" w:rsidRPr="00580C44" w:rsidRDefault="00580C44" w:rsidP="00580C44">
          <w:pPr>
            <w:pStyle w:val="Nagwek"/>
            <w:rPr>
              <w:rFonts w:ascii="Tahoma" w:hAnsi="Tahoma" w:cs="Tahoma"/>
              <w:b/>
              <w:bCs/>
              <w:sz w:val="16"/>
              <w:szCs w:val="16"/>
            </w:rPr>
          </w:pPr>
          <w:bookmarkStart w:id="0" w:name="_Hlk154056271"/>
          <w:r w:rsidRPr="00580C44">
            <w:rPr>
              <w:rFonts w:ascii="Tahoma" w:hAnsi="Tahoma" w:cs="Tahoma"/>
              <w:b/>
              <w:bCs/>
              <w:sz w:val="16"/>
              <w:szCs w:val="16"/>
            </w:rPr>
            <w:t xml:space="preserve">ZAŁĄCZNIK NR </w:t>
          </w:r>
          <w:r w:rsidR="0003265D">
            <w:rPr>
              <w:rFonts w:ascii="Tahoma" w:hAnsi="Tahoma" w:cs="Tahoma"/>
              <w:b/>
              <w:bCs/>
              <w:sz w:val="16"/>
              <w:szCs w:val="16"/>
            </w:rPr>
            <w:t>7</w:t>
          </w:r>
          <w:r w:rsidRPr="00580C44">
            <w:rPr>
              <w:rFonts w:ascii="Tahoma" w:hAnsi="Tahoma" w:cs="Tahoma"/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7502837" w14:textId="77777777" w:rsidR="00580C44" w:rsidRPr="00580C44" w:rsidRDefault="00580C44" w:rsidP="00580C44">
          <w:pPr>
            <w:pStyle w:val="Nagwek"/>
            <w:spacing w:after="20"/>
            <w:jc w:val="right"/>
            <w:rPr>
              <w:rFonts w:ascii="Tahoma" w:hAnsi="Tahoma" w:cs="Tahoma"/>
              <w:b/>
              <w:bCs/>
              <w:sz w:val="16"/>
              <w:szCs w:val="16"/>
            </w:rPr>
          </w:pPr>
          <w:r w:rsidRPr="00580C44">
            <w:rPr>
              <w:rFonts w:ascii="Tahoma" w:hAnsi="Tahoma" w:cs="Tahoma"/>
              <w:sz w:val="16"/>
              <w:szCs w:val="16"/>
            </w:rPr>
            <w:t>oznaczenie sprawy:</w:t>
          </w:r>
        </w:p>
      </w:tc>
    </w:tr>
    <w:tr w:rsidR="00580C44" w:rsidRPr="00580C44" w14:paraId="42DE456E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72DFF930" w14:textId="77777777" w:rsidR="00580C44" w:rsidRPr="00580C44" w:rsidRDefault="00580C44" w:rsidP="00580C44">
          <w:pPr>
            <w:pStyle w:val="Nagwek"/>
            <w:spacing w:after="40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WYKAZ INFORMACJI SENSYTYWNYCH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5679C27" w14:textId="26BD3892" w:rsidR="00580C44" w:rsidRPr="00580C44" w:rsidRDefault="001F4D50" w:rsidP="00580C44">
          <w:pPr>
            <w:pStyle w:val="Nagwek"/>
            <w:spacing w:after="20"/>
            <w:jc w:val="right"/>
            <w:rPr>
              <w:rFonts w:ascii="Tahoma" w:hAnsi="Tahoma" w:cs="Tahoma"/>
              <w:b/>
              <w:bCs/>
              <w:spacing w:val="-20"/>
              <w:sz w:val="16"/>
              <w:szCs w:val="16"/>
            </w:rPr>
          </w:pPr>
          <w:r w:rsidRPr="001F4D50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RPUZ/P/</w:t>
          </w:r>
          <w:r w:rsidR="00D201D9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0</w:t>
          </w:r>
          <w:r w:rsidR="00CE271E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820</w:t>
          </w:r>
          <w:r w:rsidR="00D201D9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/</w:t>
          </w:r>
          <w:r w:rsidRPr="001F4D50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202</w:t>
          </w:r>
          <w:r w:rsidR="00066959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5</w:t>
          </w:r>
          <w:r w:rsidRPr="001F4D50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/OD/RD-</w:t>
          </w:r>
          <w:r w:rsidR="00CE271E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6</w:t>
          </w:r>
        </w:p>
      </w:tc>
    </w:tr>
    <w:bookmarkEnd w:id="0"/>
  </w:tbl>
  <w:p w14:paraId="641A6ED1" w14:textId="77777777" w:rsidR="002F712D" w:rsidRPr="00F53C7A" w:rsidRDefault="002F712D" w:rsidP="00223966">
    <w:pPr>
      <w:pStyle w:val="Nagwek"/>
      <w:rPr>
        <w:rFonts w:ascii="Tahoma" w:hAnsi="Tahoma" w:cs="Tahoma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30776"/>
    <w:multiLevelType w:val="hybridMultilevel"/>
    <w:tmpl w:val="FFFFFFFF"/>
    <w:lvl w:ilvl="0" w:tplc="3F96D64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bCs w:val="0"/>
        <w:i w:val="0"/>
        <w:color w:val="auto"/>
      </w:rPr>
    </w:lvl>
    <w:lvl w:ilvl="1" w:tplc="425E5A58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cs="Times New Roman" w:hint="default"/>
        <w:b w:val="0"/>
        <w:bCs w:val="0"/>
        <w:i w:val="0"/>
      </w:rPr>
    </w:lvl>
    <w:lvl w:ilvl="2" w:tplc="041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EE34C45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815DC7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984D6D"/>
    <w:multiLevelType w:val="hybridMultilevel"/>
    <w:tmpl w:val="FFFFFFFF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44422F"/>
    <w:multiLevelType w:val="hybridMultilevel"/>
    <w:tmpl w:val="FFFFFFFF"/>
    <w:lvl w:ilvl="0" w:tplc="559008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A7F015C4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1C35034"/>
    <w:multiLevelType w:val="multilevel"/>
    <w:tmpl w:val="FFFFFFFF"/>
    <w:name w:val="WW8Num822352"/>
    <w:lvl w:ilvl="0">
      <w:start w:val="4"/>
      <w:numFmt w:val="decimal"/>
      <w:lvlText w:val="%1."/>
      <w:lvlJc w:val="left"/>
      <w:pPr>
        <w:tabs>
          <w:tab w:val="num" w:pos="264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lowerLetter"/>
      <w:isLgl/>
      <w:lvlText w:val="%1.%2.%3.%4"/>
      <w:lvlJc w:val="left"/>
      <w:pPr>
        <w:ind w:left="1800" w:hanging="72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  <w:i w:val="0"/>
      </w:rPr>
    </w:lvl>
  </w:abstractNum>
  <w:abstractNum w:abstractNumId="6" w15:restartNumberingAfterBreak="0">
    <w:nsid w:val="3A423D95"/>
    <w:multiLevelType w:val="hybridMultilevel"/>
    <w:tmpl w:val="FFFFFFFF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C275C6D"/>
    <w:multiLevelType w:val="hybridMultilevel"/>
    <w:tmpl w:val="FFFFFFFF"/>
    <w:lvl w:ilvl="0" w:tplc="D102B2B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EC530CB"/>
    <w:multiLevelType w:val="hybridMultilevel"/>
    <w:tmpl w:val="FFFFFFFF"/>
    <w:lvl w:ilvl="0" w:tplc="EAE277C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1D35984"/>
    <w:multiLevelType w:val="hybridMultilevel"/>
    <w:tmpl w:val="FFFFFFFF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637C4C1D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2D7CA2"/>
    <w:multiLevelType w:val="hybridMultilevel"/>
    <w:tmpl w:val="FFFFFFFF"/>
    <w:lvl w:ilvl="0" w:tplc="756648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</w:rPr>
    </w:lvl>
    <w:lvl w:ilvl="1" w:tplc="AF3031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2173FAB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7A265723"/>
    <w:multiLevelType w:val="hybridMultilevel"/>
    <w:tmpl w:val="FFFFFFFF"/>
    <w:lvl w:ilvl="0" w:tplc="7F6827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14" w15:restartNumberingAfterBreak="0">
    <w:nsid w:val="7D7F3441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F2F7BD8"/>
    <w:multiLevelType w:val="hybridMultilevel"/>
    <w:tmpl w:val="FFFFFFFF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09749774">
    <w:abstractNumId w:val="5"/>
  </w:num>
  <w:num w:numId="2" w16cid:durableId="1017076006">
    <w:abstractNumId w:val="0"/>
  </w:num>
  <w:num w:numId="3" w16cid:durableId="1151218894">
    <w:abstractNumId w:val="4"/>
  </w:num>
  <w:num w:numId="4" w16cid:durableId="1941982217">
    <w:abstractNumId w:val="8"/>
  </w:num>
  <w:num w:numId="5" w16cid:durableId="1214536819">
    <w:abstractNumId w:val="14"/>
  </w:num>
  <w:num w:numId="6" w16cid:durableId="1679847349">
    <w:abstractNumId w:val="10"/>
  </w:num>
  <w:num w:numId="7" w16cid:durableId="9348961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126873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153133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60288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36969613">
    <w:abstractNumId w:val="7"/>
  </w:num>
  <w:num w:numId="12" w16cid:durableId="512690886">
    <w:abstractNumId w:val="3"/>
  </w:num>
  <w:num w:numId="13" w16cid:durableId="1966354005">
    <w:abstractNumId w:val="1"/>
  </w:num>
  <w:num w:numId="14" w16cid:durableId="562911365">
    <w:abstractNumId w:val="12"/>
  </w:num>
  <w:num w:numId="15" w16cid:durableId="687410970">
    <w:abstractNumId w:val="9"/>
  </w:num>
  <w:num w:numId="16" w16cid:durableId="2759894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2F712D"/>
    <w:rsid w:val="000004E8"/>
    <w:rsid w:val="00003D85"/>
    <w:rsid w:val="00010495"/>
    <w:rsid w:val="000124E7"/>
    <w:rsid w:val="00026D3C"/>
    <w:rsid w:val="0003265D"/>
    <w:rsid w:val="000434AC"/>
    <w:rsid w:val="0005519D"/>
    <w:rsid w:val="00056B55"/>
    <w:rsid w:val="000570A9"/>
    <w:rsid w:val="000624D1"/>
    <w:rsid w:val="00066959"/>
    <w:rsid w:val="000704FF"/>
    <w:rsid w:val="000742B6"/>
    <w:rsid w:val="00080419"/>
    <w:rsid w:val="00092D10"/>
    <w:rsid w:val="000944DC"/>
    <w:rsid w:val="00094BD6"/>
    <w:rsid w:val="000972C0"/>
    <w:rsid w:val="00097673"/>
    <w:rsid w:val="000A4B48"/>
    <w:rsid w:val="000C2DE6"/>
    <w:rsid w:val="000C3301"/>
    <w:rsid w:val="000D1E18"/>
    <w:rsid w:val="000E1D0C"/>
    <w:rsid w:val="000E4793"/>
    <w:rsid w:val="00101BFF"/>
    <w:rsid w:val="00102675"/>
    <w:rsid w:val="001040E7"/>
    <w:rsid w:val="0011345D"/>
    <w:rsid w:val="00117A7C"/>
    <w:rsid w:val="001429E2"/>
    <w:rsid w:val="001463F2"/>
    <w:rsid w:val="00150947"/>
    <w:rsid w:val="00155B5A"/>
    <w:rsid w:val="00164A7F"/>
    <w:rsid w:val="00165544"/>
    <w:rsid w:val="001664C3"/>
    <w:rsid w:val="00171C19"/>
    <w:rsid w:val="00180664"/>
    <w:rsid w:val="0018158E"/>
    <w:rsid w:val="00181EE3"/>
    <w:rsid w:val="0018438E"/>
    <w:rsid w:val="00185C65"/>
    <w:rsid w:val="0019261A"/>
    <w:rsid w:val="00197AB6"/>
    <w:rsid w:val="001A39E5"/>
    <w:rsid w:val="001A7B30"/>
    <w:rsid w:val="001D09C9"/>
    <w:rsid w:val="001D5602"/>
    <w:rsid w:val="001F1E62"/>
    <w:rsid w:val="001F4D50"/>
    <w:rsid w:val="00205244"/>
    <w:rsid w:val="00207482"/>
    <w:rsid w:val="00223966"/>
    <w:rsid w:val="00250A53"/>
    <w:rsid w:val="00251915"/>
    <w:rsid w:val="00253D56"/>
    <w:rsid w:val="002566CE"/>
    <w:rsid w:val="0026171D"/>
    <w:rsid w:val="00266AFC"/>
    <w:rsid w:val="002977E0"/>
    <w:rsid w:val="002C000C"/>
    <w:rsid w:val="002D408C"/>
    <w:rsid w:val="002E232A"/>
    <w:rsid w:val="002E7BEF"/>
    <w:rsid w:val="002F712D"/>
    <w:rsid w:val="003079E2"/>
    <w:rsid w:val="00345F52"/>
    <w:rsid w:val="003525C4"/>
    <w:rsid w:val="003614F5"/>
    <w:rsid w:val="00374D95"/>
    <w:rsid w:val="00377BFB"/>
    <w:rsid w:val="00386236"/>
    <w:rsid w:val="003A21F2"/>
    <w:rsid w:val="003A4C5C"/>
    <w:rsid w:val="003B2D4C"/>
    <w:rsid w:val="003B422D"/>
    <w:rsid w:val="003B4D44"/>
    <w:rsid w:val="003D091A"/>
    <w:rsid w:val="003D68F6"/>
    <w:rsid w:val="003E7F9E"/>
    <w:rsid w:val="004038E2"/>
    <w:rsid w:val="004039D4"/>
    <w:rsid w:val="0041193E"/>
    <w:rsid w:val="00412737"/>
    <w:rsid w:val="00417BEF"/>
    <w:rsid w:val="004212B4"/>
    <w:rsid w:val="00426C6C"/>
    <w:rsid w:val="0043604E"/>
    <w:rsid w:val="0043699E"/>
    <w:rsid w:val="00451E43"/>
    <w:rsid w:val="0045221D"/>
    <w:rsid w:val="0046057C"/>
    <w:rsid w:val="0046348A"/>
    <w:rsid w:val="00471B30"/>
    <w:rsid w:val="0047265F"/>
    <w:rsid w:val="00482578"/>
    <w:rsid w:val="00490979"/>
    <w:rsid w:val="004A5228"/>
    <w:rsid w:val="004D41B7"/>
    <w:rsid w:val="004E7B95"/>
    <w:rsid w:val="005028C2"/>
    <w:rsid w:val="00506A69"/>
    <w:rsid w:val="00547CEC"/>
    <w:rsid w:val="005577B6"/>
    <w:rsid w:val="00570E62"/>
    <w:rsid w:val="00577D30"/>
    <w:rsid w:val="00580C44"/>
    <w:rsid w:val="00583FD9"/>
    <w:rsid w:val="00594472"/>
    <w:rsid w:val="005A210F"/>
    <w:rsid w:val="005C63E2"/>
    <w:rsid w:val="005D05CA"/>
    <w:rsid w:val="005D1AB6"/>
    <w:rsid w:val="005D4B03"/>
    <w:rsid w:val="005D5C94"/>
    <w:rsid w:val="005E7001"/>
    <w:rsid w:val="005E7E8E"/>
    <w:rsid w:val="005F7A19"/>
    <w:rsid w:val="0060041C"/>
    <w:rsid w:val="006335F7"/>
    <w:rsid w:val="0063479B"/>
    <w:rsid w:val="0064284F"/>
    <w:rsid w:val="0065076A"/>
    <w:rsid w:val="00653323"/>
    <w:rsid w:val="00657A49"/>
    <w:rsid w:val="0067104C"/>
    <w:rsid w:val="00674E90"/>
    <w:rsid w:val="00677A52"/>
    <w:rsid w:val="00685ED8"/>
    <w:rsid w:val="00686A7D"/>
    <w:rsid w:val="00695358"/>
    <w:rsid w:val="006C328D"/>
    <w:rsid w:val="006C7F6D"/>
    <w:rsid w:val="006D2DCD"/>
    <w:rsid w:val="006E44AF"/>
    <w:rsid w:val="006F12CA"/>
    <w:rsid w:val="006F200F"/>
    <w:rsid w:val="0073714C"/>
    <w:rsid w:val="007422B5"/>
    <w:rsid w:val="00753847"/>
    <w:rsid w:val="0078393F"/>
    <w:rsid w:val="00793480"/>
    <w:rsid w:val="007942E5"/>
    <w:rsid w:val="00797D30"/>
    <w:rsid w:val="007A36FD"/>
    <w:rsid w:val="007B30FA"/>
    <w:rsid w:val="007C2B76"/>
    <w:rsid w:val="007C3BEE"/>
    <w:rsid w:val="007D23AB"/>
    <w:rsid w:val="007E2562"/>
    <w:rsid w:val="007F6C2C"/>
    <w:rsid w:val="008041D5"/>
    <w:rsid w:val="008128F8"/>
    <w:rsid w:val="00814978"/>
    <w:rsid w:val="00814E08"/>
    <w:rsid w:val="00816C23"/>
    <w:rsid w:val="00860ED4"/>
    <w:rsid w:val="0086223F"/>
    <w:rsid w:val="00881EE6"/>
    <w:rsid w:val="00884036"/>
    <w:rsid w:val="00890F6F"/>
    <w:rsid w:val="008A0419"/>
    <w:rsid w:val="008A7FC9"/>
    <w:rsid w:val="008B7D6B"/>
    <w:rsid w:val="008E650C"/>
    <w:rsid w:val="008F0B89"/>
    <w:rsid w:val="00912083"/>
    <w:rsid w:val="00921831"/>
    <w:rsid w:val="00930685"/>
    <w:rsid w:val="00937569"/>
    <w:rsid w:val="009624BB"/>
    <w:rsid w:val="009725F8"/>
    <w:rsid w:val="0098192A"/>
    <w:rsid w:val="00987AF4"/>
    <w:rsid w:val="0099022D"/>
    <w:rsid w:val="009A0EE2"/>
    <w:rsid w:val="009B5632"/>
    <w:rsid w:val="009D11C5"/>
    <w:rsid w:val="009D1B35"/>
    <w:rsid w:val="009E5455"/>
    <w:rsid w:val="00A11BAB"/>
    <w:rsid w:val="00A12E35"/>
    <w:rsid w:val="00A139F5"/>
    <w:rsid w:val="00A146DF"/>
    <w:rsid w:val="00A32FB5"/>
    <w:rsid w:val="00A41EB1"/>
    <w:rsid w:val="00A651EC"/>
    <w:rsid w:val="00A6573D"/>
    <w:rsid w:val="00A6759A"/>
    <w:rsid w:val="00A77C87"/>
    <w:rsid w:val="00AB472C"/>
    <w:rsid w:val="00AC253C"/>
    <w:rsid w:val="00AF1E38"/>
    <w:rsid w:val="00B00A69"/>
    <w:rsid w:val="00B05BB9"/>
    <w:rsid w:val="00B1172E"/>
    <w:rsid w:val="00B20BDE"/>
    <w:rsid w:val="00B228A0"/>
    <w:rsid w:val="00B33B51"/>
    <w:rsid w:val="00B6699E"/>
    <w:rsid w:val="00B87A8E"/>
    <w:rsid w:val="00B87E3C"/>
    <w:rsid w:val="00B95247"/>
    <w:rsid w:val="00BB036C"/>
    <w:rsid w:val="00BB64D5"/>
    <w:rsid w:val="00BD0474"/>
    <w:rsid w:val="00C045BA"/>
    <w:rsid w:val="00C102B2"/>
    <w:rsid w:val="00C139D5"/>
    <w:rsid w:val="00C1637E"/>
    <w:rsid w:val="00C40D34"/>
    <w:rsid w:val="00C5521E"/>
    <w:rsid w:val="00C64F2D"/>
    <w:rsid w:val="00C65C64"/>
    <w:rsid w:val="00C8799B"/>
    <w:rsid w:val="00CD16BB"/>
    <w:rsid w:val="00CE271E"/>
    <w:rsid w:val="00CF06ED"/>
    <w:rsid w:val="00CF1BA3"/>
    <w:rsid w:val="00D06852"/>
    <w:rsid w:val="00D07A2E"/>
    <w:rsid w:val="00D17F9B"/>
    <w:rsid w:val="00D201D9"/>
    <w:rsid w:val="00D41DD3"/>
    <w:rsid w:val="00D42E50"/>
    <w:rsid w:val="00D431D4"/>
    <w:rsid w:val="00D563F7"/>
    <w:rsid w:val="00D64E89"/>
    <w:rsid w:val="00D656DE"/>
    <w:rsid w:val="00D81385"/>
    <w:rsid w:val="00D93EEF"/>
    <w:rsid w:val="00DB0505"/>
    <w:rsid w:val="00DF1D95"/>
    <w:rsid w:val="00DF4C1A"/>
    <w:rsid w:val="00DF630A"/>
    <w:rsid w:val="00E056C4"/>
    <w:rsid w:val="00E06246"/>
    <w:rsid w:val="00E2335A"/>
    <w:rsid w:val="00E238D3"/>
    <w:rsid w:val="00E26B16"/>
    <w:rsid w:val="00E2761C"/>
    <w:rsid w:val="00E31391"/>
    <w:rsid w:val="00E43499"/>
    <w:rsid w:val="00E6162B"/>
    <w:rsid w:val="00E66F86"/>
    <w:rsid w:val="00E72DA9"/>
    <w:rsid w:val="00E76DE4"/>
    <w:rsid w:val="00E8128F"/>
    <w:rsid w:val="00E84536"/>
    <w:rsid w:val="00E86418"/>
    <w:rsid w:val="00EA5ECD"/>
    <w:rsid w:val="00EC483A"/>
    <w:rsid w:val="00EC6A90"/>
    <w:rsid w:val="00ED5FD8"/>
    <w:rsid w:val="00EE3132"/>
    <w:rsid w:val="00F00CA4"/>
    <w:rsid w:val="00F169CB"/>
    <w:rsid w:val="00F45BB5"/>
    <w:rsid w:val="00F53C7A"/>
    <w:rsid w:val="00F63155"/>
    <w:rsid w:val="00F74B56"/>
    <w:rsid w:val="00F83574"/>
    <w:rsid w:val="00F9592D"/>
    <w:rsid w:val="00F95C94"/>
    <w:rsid w:val="00F95E8A"/>
    <w:rsid w:val="00FC2C95"/>
    <w:rsid w:val="00FC6611"/>
    <w:rsid w:val="00FD2B58"/>
    <w:rsid w:val="00FD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CFABD7"/>
  <w14:defaultImageDpi w14:val="0"/>
  <w15:docId w15:val="{9A6F8B39-2D84-4715-ACCC-E03B7037E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12D"/>
    <w:pPr>
      <w:widowControl w:val="0"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aciskiArial">
    <w:name w:val="Normalny + (Łaciński) Arial"/>
    <w:aliases w:val="11 pt,Wyjustowany"/>
    <w:basedOn w:val="Tekstpodstawowy3"/>
    <w:rsid w:val="002F712D"/>
    <w:pPr>
      <w:ind w:left="717"/>
      <w:jc w:val="both"/>
    </w:pPr>
    <w:rPr>
      <w:rFonts w:ascii="Arial" w:hAnsi="Arial" w:cs="Arial"/>
      <w:spacing w:val="-8"/>
      <w:sz w:val="22"/>
      <w:szCs w:val="22"/>
    </w:rPr>
  </w:style>
  <w:style w:type="paragraph" w:styleId="Akapitzlist">
    <w:name w:val="List Paragraph"/>
    <w:basedOn w:val="Normalny"/>
    <w:uiPriority w:val="34"/>
    <w:qFormat/>
    <w:rsid w:val="002F712D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2F71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2F712D"/>
    <w:rPr>
      <w:rFonts w:ascii="Times New Roman" w:hAnsi="Times New Roman" w:cs="Times New Roman"/>
      <w:sz w:val="16"/>
      <w:szCs w:val="16"/>
      <w:lang w:val="x-none" w:eastAsia="ar-SA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712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1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F712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1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F712D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1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F712D"/>
    <w:rPr>
      <w:rFonts w:ascii="Segoe UI" w:hAnsi="Segoe UI" w:cs="Segoe UI"/>
      <w:sz w:val="18"/>
      <w:szCs w:val="18"/>
      <w:lang w:val="x-none" w:eastAsia="ar-SA" w:bidi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87A8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87A8E"/>
    <w:rPr>
      <w:rFonts w:ascii="Times New Roman" w:hAnsi="Times New Roman" w:cs="Times New Roman"/>
      <w:sz w:val="20"/>
      <w:szCs w:val="20"/>
      <w:lang w:val="x-none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Szykuła Adam</dc:creator>
  <cp:keywords/>
  <dc:description/>
  <cp:lastModifiedBy>Kwiatkowski Łukasz (EOP)</cp:lastModifiedBy>
  <cp:revision>3</cp:revision>
  <cp:lastPrinted>2025-09-16T09:54:00Z</cp:lastPrinted>
  <dcterms:created xsi:type="dcterms:W3CDTF">2026-01-15T10:54:00Z</dcterms:created>
  <dcterms:modified xsi:type="dcterms:W3CDTF">2026-01-21T07:00:00Z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2026-01-21T07:00:46Z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1a6709b2-9706-4cfd-aa58-c8f83c3a88b9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